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8879" w14:textId="5807BF4B" w:rsidR="00E71FCD" w:rsidRPr="00BC2691" w:rsidRDefault="00E71FCD" w:rsidP="00E71FCD">
      <w:pPr>
        <w:rPr>
          <w:b/>
          <w:bCs/>
        </w:rPr>
      </w:pPr>
      <w:r>
        <w:rPr>
          <w:b/>
          <w:bCs/>
        </w:rPr>
        <w:t>Invited Speaker</w:t>
      </w:r>
      <w:r w:rsidRPr="00BC2691">
        <w:rPr>
          <w:b/>
          <w:bCs/>
        </w:rPr>
        <w:t xml:space="preserve"> Presentations</w:t>
      </w:r>
      <w:r w:rsidR="0079740A">
        <w:rPr>
          <w:b/>
          <w:bCs/>
        </w:rPr>
        <w:t xml:space="preserve"> for</w:t>
      </w:r>
      <w:r w:rsidRPr="00BC2691">
        <w:rPr>
          <w:b/>
          <w:bCs/>
        </w:rPr>
        <w:t xml:space="preserve"> ISOPS-13 </w:t>
      </w:r>
    </w:p>
    <w:p w14:paraId="67682790" w14:textId="45C85F18" w:rsidR="00D070F4" w:rsidRPr="00D2653D" w:rsidRDefault="00D2653D" w:rsidP="00D2653D">
      <w:pPr>
        <w:pStyle w:val="ListeParagraf"/>
        <w:numPr>
          <w:ilvl w:val="0"/>
          <w:numId w:val="1"/>
        </w:numPr>
      </w:pPr>
      <w:r w:rsidRPr="00D2653D">
        <w:t xml:space="preserve">Invited Speaker Presentations </w:t>
      </w:r>
      <w:r w:rsidR="00E71FCD">
        <w:t xml:space="preserve">will be self-recorded </w:t>
      </w:r>
      <w:r w:rsidR="00E71FCD" w:rsidRPr="00D070F4">
        <w:t>30 mi</w:t>
      </w:r>
      <w:r w:rsidR="00E71FCD" w:rsidRPr="00D2653D">
        <w:t xml:space="preserve">n talks. </w:t>
      </w:r>
    </w:p>
    <w:p w14:paraId="322736A2" w14:textId="40907336" w:rsidR="00D2653D" w:rsidRPr="00D2653D" w:rsidRDefault="00D2653D" w:rsidP="00D2653D">
      <w:pPr>
        <w:pStyle w:val="ListeParagraf"/>
        <w:numPr>
          <w:ilvl w:val="0"/>
          <w:numId w:val="1"/>
        </w:numPr>
      </w:pPr>
      <w:r w:rsidRPr="00D2653D">
        <w:t xml:space="preserve">Presentations will be followed by a 10-minute Questions &amp; Answers session </w:t>
      </w:r>
    </w:p>
    <w:p w14:paraId="7C4A1F62" w14:textId="77777777" w:rsidR="00D2653D" w:rsidRPr="00D2653D" w:rsidRDefault="00D2653D" w:rsidP="00D2653D">
      <w:pPr>
        <w:pStyle w:val="ListeParagraf"/>
        <w:numPr>
          <w:ilvl w:val="0"/>
          <w:numId w:val="1"/>
        </w:numPr>
      </w:pPr>
      <w:r w:rsidRPr="00D2653D">
        <w:t>The entire symposium will be archived but will not be published.</w:t>
      </w:r>
    </w:p>
    <w:p w14:paraId="598D661B" w14:textId="44D6B77D" w:rsidR="00E71FCD" w:rsidRPr="00D2653D" w:rsidRDefault="00E71FCD" w:rsidP="00D2653D">
      <w:pPr>
        <w:pStyle w:val="ListeParagraf"/>
        <w:numPr>
          <w:ilvl w:val="0"/>
          <w:numId w:val="1"/>
        </w:numPr>
      </w:pPr>
      <w:r w:rsidRPr="00D2653D">
        <w:t>The format for PowerPoint presentations is 16:9.</w:t>
      </w:r>
    </w:p>
    <w:p w14:paraId="2092F2AD" w14:textId="6C931F0C" w:rsidR="00E71FCD" w:rsidRDefault="008B6852" w:rsidP="00E71FCD">
      <w:r>
        <w:t xml:space="preserve">                 </w:t>
      </w:r>
      <w:r w:rsidR="00E71FCD">
        <w:rPr>
          <w:noProof/>
        </w:rPr>
        <w:drawing>
          <wp:inline distT="0" distB="0" distL="0" distR="0" wp14:anchorId="4F345EA4" wp14:editId="271F948B">
            <wp:extent cx="104838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944880"/>
                    </a:xfrm>
                    <a:prstGeom prst="rect">
                      <a:avLst/>
                    </a:prstGeom>
                    <a:noFill/>
                  </pic:spPr>
                </pic:pic>
              </a:graphicData>
            </a:graphic>
          </wp:inline>
        </w:drawing>
      </w:r>
    </w:p>
    <w:p w14:paraId="40749AA8" w14:textId="77777777" w:rsidR="00E71FCD" w:rsidRDefault="00E71FCD" w:rsidP="00E71FCD"/>
    <w:p w14:paraId="545E07A1" w14:textId="77777777" w:rsidR="00E71FCD" w:rsidRPr="00BD2F36" w:rsidRDefault="00E71FCD" w:rsidP="00E71FCD">
      <w:pPr>
        <w:rPr>
          <w:b/>
          <w:bCs/>
        </w:rPr>
      </w:pPr>
      <w:r w:rsidRPr="00BD2F36">
        <w:rPr>
          <w:b/>
          <w:bCs/>
        </w:rPr>
        <w:t>Presentation Recording with M</w:t>
      </w:r>
      <w:r>
        <w:rPr>
          <w:b/>
          <w:bCs/>
        </w:rPr>
        <w:t xml:space="preserve">icrosoft </w:t>
      </w:r>
      <w:r w:rsidRPr="00BD2F36">
        <w:rPr>
          <w:b/>
          <w:bCs/>
        </w:rPr>
        <w:t>PowerPoint</w:t>
      </w:r>
    </w:p>
    <w:p w14:paraId="36579B35" w14:textId="19167C99" w:rsidR="00E71FCD" w:rsidRDefault="00E71FCD" w:rsidP="008B6852">
      <w:pPr>
        <w:pStyle w:val="ListeParagraf"/>
        <w:numPr>
          <w:ilvl w:val="0"/>
          <w:numId w:val="2"/>
        </w:numPr>
      </w:pPr>
      <w:r>
        <w:t>For the preparation of your oral presentation, you need PowerPoin</w:t>
      </w:r>
      <w:r w:rsidR="00B6392A">
        <w:t>t 365</w:t>
      </w:r>
      <w:r>
        <w:t xml:space="preserve">. </w:t>
      </w:r>
    </w:p>
    <w:p w14:paraId="59EA136C" w14:textId="77777777" w:rsidR="00E71FCD" w:rsidRDefault="00E71FCD" w:rsidP="008B6852">
      <w:pPr>
        <w:pStyle w:val="ListeParagraf"/>
        <w:numPr>
          <w:ilvl w:val="0"/>
          <w:numId w:val="2"/>
        </w:numPr>
      </w:pPr>
      <w:r>
        <w:t>PowerPoint has an integrated recording function, so you do not need an external program.</w:t>
      </w:r>
      <w:r w:rsidRPr="00BC2691">
        <w:t xml:space="preserve"> </w:t>
      </w:r>
    </w:p>
    <w:p w14:paraId="03F807E8" w14:textId="77777777" w:rsidR="00E71FCD" w:rsidRDefault="00E71FCD" w:rsidP="008B6852">
      <w:pPr>
        <w:pStyle w:val="ListeParagraf"/>
        <w:numPr>
          <w:ilvl w:val="0"/>
          <w:numId w:val="2"/>
        </w:numPr>
      </w:pPr>
      <w:r>
        <w:t xml:space="preserve">You can easily convert Power Point presentation to Video. Please see: </w:t>
      </w:r>
    </w:p>
    <w:p w14:paraId="5D53F172" w14:textId="77777777" w:rsidR="00E71FCD" w:rsidRDefault="00B6392A" w:rsidP="008B6852">
      <w:pPr>
        <w:ind w:firstLine="708"/>
        <w:rPr>
          <w:color w:val="00B0F0"/>
          <w:u w:val="single"/>
        </w:rPr>
      </w:pPr>
      <w:hyperlink r:id="rId6" w:history="1">
        <w:r w:rsidR="00E71FCD" w:rsidRPr="00551215">
          <w:rPr>
            <w:rStyle w:val="Kpr"/>
          </w:rPr>
          <w:t>https://www.youtube.com/watch?v=4-bhjcBGaDU</w:t>
        </w:r>
      </w:hyperlink>
    </w:p>
    <w:p w14:paraId="78629C05" w14:textId="77777777" w:rsidR="00E71FCD" w:rsidRPr="00602003" w:rsidRDefault="00E71FCD" w:rsidP="008B6852">
      <w:pPr>
        <w:pStyle w:val="ListeParagraf"/>
        <w:numPr>
          <w:ilvl w:val="0"/>
          <w:numId w:val="3"/>
        </w:numPr>
      </w:pPr>
      <w:r>
        <w:t>P</w:t>
      </w:r>
      <w:r w:rsidRPr="00602003">
        <w:t>lease see from the following link how you can add voice to your</w:t>
      </w:r>
      <w:r>
        <w:t xml:space="preserve"> </w:t>
      </w:r>
      <w:r w:rsidRPr="00602003">
        <w:t>PowerPoint presentations.</w:t>
      </w:r>
    </w:p>
    <w:p w14:paraId="7A086473" w14:textId="77777777" w:rsidR="00E71FCD" w:rsidRDefault="00B6392A" w:rsidP="008B6852">
      <w:pPr>
        <w:ind w:firstLine="708"/>
        <w:rPr>
          <w:color w:val="00B0F0"/>
          <w:u w:val="single"/>
        </w:rPr>
      </w:pPr>
      <w:hyperlink r:id="rId7" w:history="1">
        <w:r w:rsidR="00E71FCD" w:rsidRPr="00551215">
          <w:rPr>
            <w:rStyle w:val="Kpr"/>
          </w:rPr>
          <w:t>https://www.youtube.com/watch?v=3uk4CU7uobM</w:t>
        </w:r>
      </w:hyperlink>
    </w:p>
    <w:p w14:paraId="23D285B7" w14:textId="77777777" w:rsidR="008B6852" w:rsidRDefault="008B6852" w:rsidP="008B6852"/>
    <w:p w14:paraId="2F027AB4" w14:textId="6A56ED17" w:rsidR="00E71FCD" w:rsidRDefault="00E71FCD" w:rsidP="008B6852">
      <w:r>
        <w:t>Please consider these points while recording your presentation</w:t>
      </w:r>
    </w:p>
    <w:p w14:paraId="0D2A06AA" w14:textId="77777777" w:rsidR="00E71FCD" w:rsidRPr="008B6852" w:rsidRDefault="00E71FCD" w:rsidP="008B6852">
      <w:pPr>
        <w:ind w:firstLine="360"/>
        <w:rPr>
          <w:b/>
          <w:bCs/>
          <w:i/>
        </w:rPr>
      </w:pPr>
      <w:r w:rsidRPr="008B6852">
        <w:rPr>
          <w:b/>
          <w:bCs/>
          <w:i/>
        </w:rPr>
        <w:t>Preparation</w:t>
      </w:r>
    </w:p>
    <w:p w14:paraId="204E4EDF" w14:textId="77777777" w:rsidR="00E71FCD" w:rsidRPr="00A33BBB" w:rsidRDefault="00E71FCD" w:rsidP="008B6852">
      <w:pPr>
        <w:ind w:firstLine="360"/>
        <w:rPr>
          <w:u w:val="single"/>
        </w:rPr>
      </w:pPr>
      <w:r w:rsidRPr="00A33BBB">
        <w:rPr>
          <w:u w:val="single"/>
        </w:rPr>
        <w:t>Video and lighting</w:t>
      </w:r>
    </w:p>
    <w:p w14:paraId="773493CE" w14:textId="77777777" w:rsidR="00E71FCD" w:rsidRDefault="00E71FCD" w:rsidP="008B6852">
      <w:pPr>
        <w:pStyle w:val="ListeParagraf"/>
        <w:numPr>
          <w:ilvl w:val="0"/>
          <w:numId w:val="3"/>
        </w:numPr>
      </w:pPr>
      <w:r>
        <w:t>Your background should be neutral, ideally a white wall, the webcam should be at eye level. If you work at a laptop with a built-in webcam, it is recommended to raise the laptop by 15 – 20 cm.</w:t>
      </w:r>
    </w:p>
    <w:p w14:paraId="37173B06" w14:textId="77777777" w:rsidR="00E71FCD" w:rsidRDefault="00E71FCD" w:rsidP="008B6852">
      <w:pPr>
        <w:pStyle w:val="ListeParagraf"/>
        <w:numPr>
          <w:ilvl w:val="0"/>
          <w:numId w:val="3"/>
        </w:numPr>
      </w:pPr>
      <w:r>
        <w:t>Choose a comfortable sitting position and set your camera image so that you can be seen centrally with head and shoulders.</w:t>
      </w:r>
    </w:p>
    <w:p w14:paraId="11403252" w14:textId="77777777" w:rsidR="00E71FCD" w:rsidRDefault="00E71FCD" w:rsidP="008B6852">
      <w:pPr>
        <w:pStyle w:val="ListeParagraf"/>
        <w:numPr>
          <w:ilvl w:val="0"/>
          <w:numId w:val="3"/>
        </w:numPr>
      </w:pPr>
      <w:r>
        <w:t>Please avoid from using a virtual background.</w:t>
      </w:r>
    </w:p>
    <w:p w14:paraId="66D71ECC" w14:textId="77777777" w:rsidR="00E71FCD" w:rsidRPr="00A33BBB" w:rsidRDefault="00E71FCD" w:rsidP="008B6852">
      <w:pPr>
        <w:ind w:firstLine="360"/>
        <w:rPr>
          <w:u w:val="single"/>
        </w:rPr>
      </w:pPr>
      <w:r w:rsidRPr="00A33BBB">
        <w:rPr>
          <w:u w:val="single"/>
        </w:rPr>
        <w:t>Sound</w:t>
      </w:r>
    </w:p>
    <w:p w14:paraId="65C55BFD" w14:textId="77777777" w:rsidR="00E71FCD" w:rsidRDefault="00E71FCD" w:rsidP="008B6852">
      <w:pPr>
        <w:pStyle w:val="ListeParagraf"/>
        <w:numPr>
          <w:ilvl w:val="0"/>
          <w:numId w:val="5"/>
        </w:numPr>
      </w:pPr>
      <w:r>
        <w:t xml:space="preserve">Ideally use in-ear headphones with built-in microphone for the recording, as this ensures a higher quality than the computer microphone. </w:t>
      </w:r>
    </w:p>
    <w:p w14:paraId="5F66D79E" w14:textId="77777777" w:rsidR="00E71FCD" w:rsidRDefault="00E71FCD" w:rsidP="008B6852">
      <w:pPr>
        <w:pStyle w:val="ListeParagraf"/>
        <w:numPr>
          <w:ilvl w:val="0"/>
          <w:numId w:val="5"/>
        </w:numPr>
      </w:pPr>
      <w:r>
        <w:t>Make sure that there is no noise in the background.</w:t>
      </w:r>
    </w:p>
    <w:p w14:paraId="076AB905" w14:textId="77777777" w:rsidR="00E71FCD" w:rsidRPr="00BC2691" w:rsidRDefault="00E71FCD" w:rsidP="008B6852">
      <w:pPr>
        <w:ind w:firstLine="360"/>
        <w:rPr>
          <w:u w:val="single"/>
        </w:rPr>
      </w:pPr>
      <w:r w:rsidRPr="00BC2691">
        <w:rPr>
          <w:u w:val="single"/>
        </w:rPr>
        <w:t>While Recording</w:t>
      </w:r>
    </w:p>
    <w:p w14:paraId="2448A885" w14:textId="77777777" w:rsidR="00E71FCD" w:rsidRDefault="00E71FCD" w:rsidP="008B6852">
      <w:pPr>
        <w:pStyle w:val="ListeParagraf"/>
        <w:numPr>
          <w:ilvl w:val="0"/>
          <w:numId w:val="6"/>
        </w:numPr>
      </w:pPr>
      <w:r>
        <w:t>Speak straight towards the microphone and look into the camera as often as possible.</w:t>
      </w:r>
    </w:p>
    <w:p w14:paraId="1275B688" w14:textId="77777777" w:rsidR="00E71FCD" w:rsidRDefault="00E71FCD" w:rsidP="008B6852">
      <w:pPr>
        <w:pStyle w:val="ListeParagraf"/>
        <w:numPr>
          <w:ilvl w:val="0"/>
          <w:numId w:val="6"/>
        </w:numPr>
      </w:pPr>
      <w:r>
        <w:t>Don’t touch your microphone and speak clearly.</w:t>
      </w:r>
    </w:p>
    <w:p w14:paraId="48E84C6F" w14:textId="1A0E18FF" w:rsidR="00E71FCD" w:rsidRDefault="00E71FCD" w:rsidP="00E71FCD"/>
    <w:p w14:paraId="29E1BC44" w14:textId="77777777" w:rsidR="008B6852" w:rsidRDefault="008B6852" w:rsidP="00E71FCD"/>
    <w:p w14:paraId="12C90DAD" w14:textId="77777777" w:rsidR="00E71FCD" w:rsidRPr="00DC7ED7" w:rsidRDefault="00E71FCD" w:rsidP="008B6852">
      <w:pPr>
        <w:ind w:firstLine="360"/>
        <w:rPr>
          <w:u w:val="single"/>
        </w:rPr>
      </w:pPr>
      <w:r w:rsidRPr="00DC7ED7">
        <w:rPr>
          <w:u w:val="single"/>
        </w:rPr>
        <w:lastRenderedPageBreak/>
        <w:t>Start recording mode</w:t>
      </w:r>
    </w:p>
    <w:p w14:paraId="461E6709" w14:textId="77777777" w:rsidR="00E71FCD" w:rsidRDefault="00E71FCD" w:rsidP="008B6852">
      <w:pPr>
        <w:pStyle w:val="ListeParagraf"/>
        <w:numPr>
          <w:ilvl w:val="0"/>
          <w:numId w:val="7"/>
        </w:numPr>
      </w:pPr>
      <w:r w:rsidRPr="00BC2691">
        <w:t xml:space="preserve">Start your PowerPoint presentation and, under “Slide Show”, select “Record Slide Show”. The recording mode </w:t>
      </w:r>
      <w:r>
        <w:t xml:space="preserve">will </w:t>
      </w:r>
      <w:r w:rsidRPr="00BC2691">
        <w:t>open.</w:t>
      </w:r>
    </w:p>
    <w:p w14:paraId="17639F29" w14:textId="77777777" w:rsidR="00E71FCD" w:rsidRDefault="00E71FCD" w:rsidP="00E71FCD">
      <w:r>
        <w:rPr>
          <w:noProof/>
        </w:rPr>
        <mc:AlternateContent>
          <mc:Choice Requires="wps">
            <w:drawing>
              <wp:anchor distT="0" distB="0" distL="114300" distR="114300" simplePos="0" relativeHeight="251659264" behindDoc="0" locked="0" layoutInCell="1" allowOverlap="1" wp14:anchorId="01925F9B" wp14:editId="676A7F3E">
                <wp:simplePos x="0" y="0"/>
                <wp:positionH relativeFrom="column">
                  <wp:posOffset>2351405</wp:posOffset>
                </wp:positionH>
                <wp:positionV relativeFrom="paragraph">
                  <wp:posOffset>1905</wp:posOffset>
                </wp:positionV>
                <wp:extent cx="431800" cy="595630"/>
                <wp:effectExtent l="0" t="0" r="25400" b="13970"/>
                <wp:wrapNone/>
                <wp:docPr id="5" name="Oval 5"/>
                <wp:cNvGraphicFramePr/>
                <a:graphic xmlns:a="http://schemas.openxmlformats.org/drawingml/2006/main">
                  <a:graphicData uri="http://schemas.microsoft.com/office/word/2010/wordprocessingShape">
                    <wps:wsp>
                      <wps:cNvSpPr/>
                      <wps:spPr>
                        <a:xfrm>
                          <a:off x="0" y="0"/>
                          <a:ext cx="431800" cy="59563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7DEA72F1" id="Oval 5" o:spid="_x0000_s1026" style="position:absolute;margin-left:185.15pt;margin-top:.15pt;width:34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" fillcolor="#4472c4 [3204]" strokecolor="#1f3763 [1604]" strokeweight="1pt">
                <v:fill opacity="0"/>
                <v:stroke joinstyle="miter"/>
              </v:oval>
            </w:pict>
          </mc:Fallback>
        </mc:AlternateContent>
      </w:r>
      <w:r>
        <w:rPr>
          <w:noProof/>
        </w:rPr>
        <w:drawing>
          <wp:inline distT="0" distB="0" distL="0" distR="0" wp14:anchorId="7BA067BB" wp14:editId="53B8600D">
            <wp:extent cx="5760720" cy="5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95630"/>
                    </a:xfrm>
                    <a:prstGeom prst="rect">
                      <a:avLst/>
                    </a:prstGeom>
                  </pic:spPr>
                </pic:pic>
              </a:graphicData>
            </a:graphic>
          </wp:inline>
        </w:drawing>
      </w:r>
    </w:p>
    <w:p w14:paraId="63DDA808" w14:textId="77777777" w:rsidR="00E71FCD" w:rsidRDefault="00E71FCD" w:rsidP="00E71FCD"/>
    <w:p w14:paraId="49842754" w14:textId="77777777" w:rsidR="00E71FCD" w:rsidRPr="00DC7ED7" w:rsidRDefault="00E71FCD" w:rsidP="008B6852">
      <w:pPr>
        <w:ind w:firstLine="708"/>
        <w:rPr>
          <w:u w:val="single"/>
        </w:rPr>
      </w:pPr>
      <w:r w:rsidRPr="00DC7ED7">
        <w:rPr>
          <w:u w:val="single"/>
        </w:rPr>
        <w:t>Set up recording</w:t>
      </w:r>
    </w:p>
    <w:p w14:paraId="622A1CD6" w14:textId="77777777" w:rsidR="008B6852" w:rsidRDefault="00E71FCD" w:rsidP="008B6852">
      <w:pPr>
        <w:pStyle w:val="ListeParagraf"/>
        <w:numPr>
          <w:ilvl w:val="0"/>
          <w:numId w:val="7"/>
        </w:numPr>
      </w:pPr>
      <w:r>
        <w:t xml:space="preserve">Select “headset microphone” as microphone. If you would like to record with your webcam, select “Microsoft Camera Front” and activate the camera via the respective button. </w:t>
      </w:r>
    </w:p>
    <w:p w14:paraId="6D35DDDF" w14:textId="77777777" w:rsidR="008B6852" w:rsidRDefault="00E71FCD" w:rsidP="008B6852">
      <w:pPr>
        <w:pStyle w:val="ListeParagraf"/>
        <w:numPr>
          <w:ilvl w:val="0"/>
          <w:numId w:val="7"/>
        </w:numPr>
      </w:pPr>
      <w:r>
        <w:t xml:space="preserve">Click on the “Turn camera preview on” button. The camera image should now be shown in the lower right hand corner. </w:t>
      </w:r>
    </w:p>
    <w:p w14:paraId="6DE594FC" w14:textId="456FCDC5" w:rsidR="00E71FCD" w:rsidRDefault="00E71FCD" w:rsidP="008B6852">
      <w:pPr>
        <w:pStyle w:val="ListeParagraf"/>
        <w:numPr>
          <w:ilvl w:val="0"/>
          <w:numId w:val="7"/>
        </w:numPr>
      </w:pPr>
      <w:r>
        <w:t>Make sure that important parts of the slides are not covered by the webcam image.</w:t>
      </w:r>
    </w:p>
    <w:p w14:paraId="35518DB1" w14:textId="77777777" w:rsidR="00E71FCD" w:rsidRDefault="00E71FCD" w:rsidP="00E71FCD">
      <w:r>
        <w:rPr>
          <w:noProof/>
        </w:rPr>
        <w:drawing>
          <wp:inline distT="0" distB="0" distL="0" distR="0" wp14:anchorId="6349BAF2" wp14:editId="1E95C928">
            <wp:extent cx="5303520" cy="3136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3136900"/>
                    </a:xfrm>
                    <a:prstGeom prst="rect">
                      <a:avLst/>
                    </a:prstGeom>
                    <a:noFill/>
                    <a:ln>
                      <a:noFill/>
                    </a:ln>
                  </pic:spPr>
                </pic:pic>
              </a:graphicData>
            </a:graphic>
          </wp:inline>
        </w:drawing>
      </w:r>
    </w:p>
    <w:p w14:paraId="14B59B04" w14:textId="77777777" w:rsidR="00E71FCD" w:rsidRPr="00DC7ED7" w:rsidRDefault="00E71FCD" w:rsidP="008B6852">
      <w:pPr>
        <w:ind w:firstLine="708"/>
        <w:rPr>
          <w:u w:val="single"/>
        </w:rPr>
      </w:pPr>
      <w:r w:rsidRPr="00DC7ED7">
        <w:rPr>
          <w:u w:val="single"/>
        </w:rPr>
        <w:t>Record presentation</w:t>
      </w:r>
    </w:p>
    <w:p w14:paraId="1DAD2CB7" w14:textId="77777777" w:rsidR="008B6852" w:rsidRDefault="00E71FCD" w:rsidP="009477EA">
      <w:pPr>
        <w:pStyle w:val="ListeParagraf"/>
        <w:numPr>
          <w:ilvl w:val="0"/>
          <w:numId w:val="8"/>
        </w:numPr>
      </w:pPr>
      <w:r>
        <w:t>Start the recording by clicking on the “Record” button. After a short countdown, the recording starts and you can start your presentation. Go from slide to slide as usual by hitting the arrows or clicking on the respective buttons to the right and left. The recordings are saved sequentially on the respective slides, so you might want to make sure not to talk while switching slides.</w:t>
      </w:r>
    </w:p>
    <w:p w14:paraId="757BB6B9" w14:textId="77777777" w:rsidR="008B6852" w:rsidRDefault="00E71FCD" w:rsidP="002E5522">
      <w:pPr>
        <w:pStyle w:val="ListeParagraf"/>
        <w:numPr>
          <w:ilvl w:val="0"/>
          <w:numId w:val="8"/>
        </w:numPr>
      </w:pPr>
      <w:r>
        <w:t>Be aware that the mouse cursor is not recorded. If you would like to highlight something, use the pen or the marker in the live mode.</w:t>
      </w:r>
    </w:p>
    <w:p w14:paraId="587D2E5F" w14:textId="1F4A03AD" w:rsidR="00E71FCD" w:rsidRDefault="00E71FCD" w:rsidP="002E5522">
      <w:pPr>
        <w:pStyle w:val="ListeParagraf"/>
        <w:numPr>
          <w:ilvl w:val="0"/>
          <w:numId w:val="8"/>
        </w:numPr>
      </w:pPr>
      <w:r>
        <w:t>End your presentation by clicking the “Stop” button.</w:t>
      </w:r>
    </w:p>
    <w:p w14:paraId="5568D950" w14:textId="77777777" w:rsidR="00E71FCD" w:rsidRDefault="00E71FCD" w:rsidP="00E71FCD"/>
    <w:p w14:paraId="3265B3FF" w14:textId="77777777" w:rsidR="00E71FCD" w:rsidRDefault="00E71FCD" w:rsidP="00E71FCD"/>
    <w:p w14:paraId="02B700A0" w14:textId="77777777" w:rsidR="00E71FCD" w:rsidRPr="00171C2F" w:rsidRDefault="00E71FCD" w:rsidP="008B6852">
      <w:pPr>
        <w:ind w:firstLine="360"/>
        <w:rPr>
          <w:u w:val="single"/>
        </w:rPr>
      </w:pPr>
      <w:r w:rsidRPr="00171C2F">
        <w:rPr>
          <w:u w:val="single"/>
        </w:rPr>
        <w:lastRenderedPageBreak/>
        <w:t>Check presentation</w:t>
      </w:r>
    </w:p>
    <w:p w14:paraId="419FBC70" w14:textId="77777777" w:rsidR="00E71FCD" w:rsidRPr="008B6852" w:rsidRDefault="00E71FCD" w:rsidP="008B6852">
      <w:pPr>
        <w:pStyle w:val="ListeParagraf"/>
        <w:numPr>
          <w:ilvl w:val="0"/>
          <w:numId w:val="9"/>
        </w:numPr>
        <w:jc w:val="both"/>
        <w:rPr>
          <w:b/>
          <w:bCs/>
        </w:rPr>
      </w:pPr>
      <w:r>
        <w:t>Navigate to the first slide of the presentation and view the recording (“play from beginning”). Should anything not be satisfactory, you can delete the recording individually for the slides and record again. Select “clear recordings” in the upper right section ("X") – then either select "clear recordings on current slide” or "clear recordings on all slides". Start a new recording, without changing slides, as otherwise existing recordings are overwritten. Save the new recording by clicking on the “Stop” button again.</w:t>
      </w:r>
      <w:r w:rsidRPr="008B6852">
        <w:rPr>
          <w:b/>
          <w:bCs/>
        </w:rPr>
        <w:t xml:space="preserve"> </w:t>
      </w:r>
    </w:p>
    <w:p w14:paraId="280CE504" w14:textId="77777777" w:rsidR="00E71FCD" w:rsidRDefault="00E71FCD" w:rsidP="00E71FCD">
      <w:pPr>
        <w:rPr>
          <w:b/>
          <w:bCs/>
        </w:rPr>
      </w:pPr>
      <w:r w:rsidRPr="00590FEC">
        <w:rPr>
          <w:b/>
          <w:bCs/>
        </w:rPr>
        <w:t>If you want to delete your presentation</w:t>
      </w:r>
    </w:p>
    <w:p w14:paraId="11BA8A25" w14:textId="77777777" w:rsidR="00E71FCD" w:rsidRPr="00590FEC" w:rsidRDefault="00E71FCD" w:rsidP="00E71FCD">
      <w:pPr>
        <w:rPr>
          <w:b/>
          <w:bCs/>
        </w:rPr>
      </w:pPr>
      <w:r w:rsidRPr="00590FEC">
        <w:rPr>
          <w:b/>
          <w:bCs/>
          <w:noProof/>
        </w:rPr>
        <mc:AlternateContent>
          <mc:Choice Requires="wps">
            <w:drawing>
              <wp:anchor distT="0" distB="0" distL="114300" distR="114300" simplePos="0" relativeHeight="251660288" behindDoc="0" locked="0" layoutInCell="1" allowOverlap="1" wp14:anchorId="7352C4F1" wp14:editId="495A4158">
                <wp:simplePos x="0" y="0"/>
                <wp:positionH relativeFrom="column">
                  <wp:posOffset>4074502</wp:posOffset>
                </wp:positionH>
                <wp:positionV relativeFrom="paragraph">
                  <wp:posOffset>110881</wp:posOffset>
                </wp:positionV>
                <wp:extent cx="1645920" cy="801858"/>
                <wp:effectExtent l="19050" t="19050" r="30480" b="36830"/>
                <wp:wrapNone/>
                <wp:docPr id="14" name="Rectangle 14"/>
                <wp:cNvGraphicFramePr/>
                <a:graphic xmlns:a="http://schemas.openxmlformats.org/drawingml/2006/main">
                  <a:graphicData uri="http://schemas.microsoft.com/office/word/2010/wordprocessingShape">
                    <wps:wsp>
                      <wps:cNvSpPr/>
                      <wps:spPr>
                        <a:xfrm>
                          <a:off x="0" y="0"/>
                          <a:ext cx="1645920" cy="801858"/>
                        </a:xfrm>
                        <a:prstGeom prst="rect">
                          <a:avLst/>
                        </a:prstGeom>
                        <a:solidFill>
                          <a:schemeClr val="accent1">
                            <a:alpha val="0"/>
                          </a:schemeClr>
                        </a:solidFill>
                        <a:ln w="53975"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C1FB3D1" id="Rectangle 14" o:spid="_x0000_s1026" style="position:absolute;margin-left:320.85pt;margin-top:8.75pt;width:129.6pt;height:6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" fillcolor="#4472c4 [3204]" strokecolor="#1f3763 [1604]" strokeweight="4.25pt">
                <v:fill opacity="0"/>
                <v:stroke linestyle="thickBetweenThin"/>
              </v:rect>
            </w:pict>
          </mc:Fallback>
        </mc:AlternateContent>
      </w:r>
    </w:p>
    <w:p w14:paraId="3C52700E" w14:textId="77777777" w:rsidR="00E71FCD" w:rsidRDefault="00E71FCD" w:rsidP="00E71FCD">
      <w:r>
        <w:rPr>
          <w:noProof/>
        </w:rPr>
        <w:drawing>
          <wp:inline distT="0" distB="0" distL="0" distR="0" wp14:anchorId="2689A71C" wp14:editId="09DCA45B">
            <wp:extent cx="5760720" cy="18580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858010"/>
                    </a:xfrm>
                    <a:prstGeom prst="rect">
                      <a:avLst/>
                    </a:prstGeom>
                  </pic:spPr>
                </pic:pic>
              </a:graphicData>
            </a:graphic>
          </wp:inline>
        </w:drawing>
      </w:r>
    </w:p>
    <w:p w14:paraId="41A18EEB" w14:textId="77777777" w:rsidR="00E71FCD" w:rsidRDefault="00E71FCD" w:rsidP="00E71FCD">
      <w:pPr>
        <w:rPr>
          <w:u w:val="single"/>
        </w:rPr>
      </w:pPr>
    </w:p>
    <w:p w14:paraId="6DF4B24C" w14:textId="77777777" w:rsidR="00E71FCD" w:rsidRPr="00602003" w:rsidRDefault="00E71FCD" w:rsidP="008B6852">
      <w:pPr>
        <w:ind w:firstLine="708"/>
        <w:rPr>
          <w:u w:val="single"/>
        </w:rPr>
      </w:pPr>
      <w:r w:rsidRPr="00602003">
        <w:rPr>
          <w:u w:val="single"/>
        </w:rPr>
        <w:t>Export presentation</w:t>
      </w:r>
    </w:p>
    <w:p w14:paraId="5F690126" w14:textId="77777777" w:rsidR="00E71FCD" w:rsidRDefault="00E71FCD" w:rsidP="008B6852">
      <w:pPr>
        <w:pStyle w:val="ListeParagraf"/>
        <w:numPr>
          <w:ilvl w:val="0"/>
          <w:numId w:val="9"/>
        </w:numPr>
      </w:pPr>
      <w:r>
        <w:t>Export as video: Select “File” -&gt; “Export” -&gt; “Create a video”. Here, you can define the resolution. Please make sure to export the video in HD (720p). Via the button “Create video”, you can export the recording as an .mp4 file.</w:t>
      </w:r>
    </w:p>
    <w:p w14:paraId="5A5DEC3D" w14:textId="77777777" w:rsidR="00E71FCD" w:rsidRDefault="00E71FCD" w:rsidP="00E71FCD"/>
    <w:p w14:paraId="603CCD67" w14:textId="77777777" w:rsidR="00E71FCD" w:rsidRDefault="00E71FCD" w:rsidP="00E71FCD">
      <w:r>
        <w:rPr>
          <w:noProof/>
        </w:rPr>
        <w:drawing>
          <wp:inline distT="0" distB="0" distL="0" distR="0" wp14:anchorId="7099FFF6" wp14:editId="5EFD7674">
            <wp:extent cx="5760720" cy="18961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96110"/>
                    </a:xfrm>
                    <a:prstGeom prst="rect">
                      <a:avLst/>
                    </a:prstGeom>
                  </pic:spPr>
                </pic:pic>
              </a:graphicData>
            </a:graphic>
          </wp:inline>
        </w:drawing>
      </w:r>
    </w:p>
    <w:p w14:paraId="17A0E22E" w14:textId="77777777" w:rsidR="00E71FCD" w:rsidRDefault="00E71FCD" w:rsidP="00E71FCD"/>
    <w:p w14:paraId="1211B88F" w14:textId="77777777" w:rsidR="00E71FCD" w:rsidRDefault="00E71FCD" w:rsidP="00E71FCD"/>
    <w:p w14:paraId="4CE2021E" w14:textId="77777777" w:rsidR="00E71FCD" w:rsidRDefault="00E71FCD" w:rsidP="00E71FCD"/>
    <w:p w14:paraId="15780D45" w14:textId="77777777" w:rsidR="00E71FCD" w:rsidRDefault="00E71FCD" w:rsidP="00E71FCD"/>
    <w:p w14:paraId="39A1D7C6" w14:textId="77777777" w:rsidR="00E71FCD" w:rsidRDefault="00E71FCD" w:rsidP="008B6852">
      <w:pPr>
        <w:pStyle w:val="ListeParagraf"/>
        <w:numPr>
          <w:ilvl w:val="0"/>
          <w:numId w:val="9"/>
        </w:numPr>
      </w:pPr>
      <w:r>
        <w:lastRenderedPageBreak/>
        <w:t>Please convert your file to mp4 and follow the file naming protocol below while saving your presentation</w:t>
      </w:r>
    </w:p>
    <w:p w14:paraId="01283C11" w14:textId="4D19F794" w:rsidR="00E71FCD" w:rsidRDefault="00E71FCD" w:rsidP="00E71FCD">
      <w:pPr>
        <w:pStyle w:val="ListeParagraf"/>
        <w:numPr>
          <w:ilvl w:val="0"/>
          <w:numId w:val="9"/>
        </w:numPr>
      </w:pPr>
      <w:r>
        <w:t>Invited_ Surname_ First Name (5 words max)</w:t>
      </w:r>
    </w:p>
    <w:p w14:paraId="783BB62A" w14:textId="77777777" w:rsidR="008B6852" w:rsidRDefault="008B6852" w:rsidP="008B6852">
      <w:pPr>
        <w:pStyle w:val="ListeParagraf"/>
      </w:pPr>
    </w:p>
    <w:p w14:paraId="2B4FA4B7" w14:textId="219E74FF" w:rsidR="00214BD6" w:rsidRDefault="00E71FCD" w:rsidP="00214BD6">
      <w:pPr>
        <w:pStyle w:val="ListeParagraf"/>
        <w:numPr>
          <w:ilvl w:val="0"/>
          <w:numId w:val="11"/>
        </w:numPr>
        <w:spacing w:line="256" w:lineRule="auto"/>
      </w:pPr>
      <w:r w:rsidRPr="00D822BC">
        <w:t xml:space="preserve">Please </w:t>
      </w:r>
      <w:r w:rsidR="00376D17" w:rsidRPr="00D822BC">
        <w:t>send your presentation video to isops@ankara.edu.tr via WeT</w:t>
      </w:r>
      <w:r w:rsidR="000162A7" w:rsidRPr="00D822BC">
        <w:t>ransfer</w:t>
      </w:r>
      <w:r w:rsidR="00214BD6">
        <w:t xml:space="preserve"> until </w:t>
      </w:r>
      <w:r w:rsidR="00214BD6" w:rsidRPr="002B40CA">
        <w:rPr>
          <w:b/>
          <w:bCs/>
        </w:rPr>
        <w:t xml:space="preserve">June </w:t>
      </w:r>
      <w:r w:rsidR="002B40CA" w:rsidRPr="002B40CA">
        <w:rPr>
          <w:b/>
          <w:bCs/>
        </w:rPr>
        <w:t>13</w:t>
      </w:r>
      <w:r w:rsidR="00214BD6" w:rsidRPr="002B40CA">
        <w:rPr>
          <w:b/>
          <w:bCs/>
        </w:rPr>
        <w:t>, 2021</w:t>
      </w:r>
      <w:r w:rsidR="00214BD6">
        <w:t>.</w:t>
      </w:r>
    </w:p>
    <w:p w14:paraId="6699FA89" w14:textId="77777777" w:rsidR="001535DC" w:rsidRPr="00D822BC" w:rsidRDefault="001535DC" w:rsidP="001535DC">
      <w:pPr>
        <w:pStyle w:val="ListeParagraf"/>
      </w:pPr>
    </w:p>
    <w:p w14:paraId="69867741" w14:textId="7DF3FDAE" w:rsidR="001535DC" w:rsidRPr="00D822BC" w:rsidRDefault="00B6392A" w:rsidP="001535DC">
      <w:pPr>
        <w:pStyle w:val="ListeParagraf"/>
      </w:pPr>
      <w:hyperlink r:id="rId12" w:history="1">
        <w:r w:rsidR="001535DC" w:rsidRPr="00D822BC">
          <w:rPr>
            <w:rStyle w:val="Kpr"/>
          </w:rPr>
          <w:t>https://wetransfer.com/</w:t>
        </w:r>
      </w:hyperlink>
    </w:p>
    <w:p w14:paraId="165C4CA0" w14:textId="77777777" w:rsidR="001535DC" w:rsidRPr="00D822BC" w:rsidRDefault="001535DC" w:rsidP="001535DC">
      <w:pPr>
        <w:pStyle w:val="ListeParagraf"/>
      </w:pPr>
    </w:p>
    <w:p w14:paraId="1EA761B6" w14:textId="2C81FCCC" w:rsidR="001535DC" w:rsidRDefault="001535DC" w:rsidP="001535DC">
      <w:pPr>
        <w:pStyle w:val="ListeParagraf"/>
        <w:numPr>
          <w:ilvl w:val="0"/>
          <w:numId w:val="9"/>
        </w:numPr>
      </w:pPr>
      <w:r w:rsidRPr="00D822BC">
        <w:t>Please make sure that your presentation video does not exceed 2 GB.</w:t>
      </w:r>
    </w:p>
    <w:p w14:paraId="11CBDF00" w14:textId="77777777" w:rsidR="0092647C" w:rsidRDefault="0092647C" w:rsidP="0092647C">
      <w:pPr>
        <w:pStyle w:val="ListeParagraf"/>
      </w:pPr>
    </w:p>
    <w:p w14:paraId="1B49047A" w14:textId="37EA245E" w:rsidR="0092647C" w:rsidRDefault="0092647C" w:rsidP="001535DC">
      <w:pPr>
        <w:pStyle w:val="ListeParagraf"/>
        <w:numPr>
          <w:ilvl w:val="0"/>
          <w:numId w:val="9"/>
        </w:numPr>
      </w:pPr>
      <w:r w:rsidRPr="0092647C">
        <w:t>Participants who do not have the latest version of the PowerPoint can record their videos via Zoom App</w:t>
      </w:r>
      <w:r>
        <w:t>.</w:t>
      </w:r>
    </w:p>
    <w:p w14:paraId="5E3252B0" w14:textId="15362DA4" w:rsidR="0092647C" w:rsidRDefault="0092647C" w:rsidP="0092647C"/>
    <w:p w14:paraId="5A81B9AE" w14:textId="77777777" w:rsidR="0092647C" w:rsidRPr="00D822BC" w:rsidRDefault="0092647C" w:rsidP="0092647C"/>
    <w:p w14:paraId="7EE764F2" w14:textId="77777777" w:rsidR="001535DC" w:rsidRPr="00D822BC" w:rsidRDefault="001535DC" w:rsidP="001535DC">
      <w:pPr>
        <w:pStyle w:val="ListeParagraf"/>
      </w:pPr>
    </w:p>
    <w:p w14:paraId="352BA5C6" w14:textId="26B48397" w:rsidR="001535DC" w:rsidRPr="00D822BC" w:rsidRDefault="001535DC" w:rsidP="001535DC"/>
    <w:p w14:paraId="14306252" w14:textId="77777777" w:rsidR="000162A7" w:rsidRDefault="000162A7" w:rsidP="00667AD9"/>
    <w:p w14:paraId="4ADD32E1" w14:textId="101F19E0" w:rsidR="00667AD9" w:rsidRPr="00667AD9" w:rsidRDefault="00667AD9" w:rsidP="00667AD9">
      <w:r w:rsidRPr="00667AD9">
        <w:t>If you have any questions, please contact the conference secretariat: isops@ankara.edu.tr</w:t>
      </w:r>
    </w:p>
    <w:p w14:paraId="5E592F6F" w14:textId="77777777" w:rsidR="006A1822" w:rsidRDefault="006A1822"/>
    <w:sectPr w:rsidR="006A1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A55"/>
    <w:multiLevelType w:val="hybridMultilevel"/>
    <w:tmpl w:val="0C3A91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C23"/>
    <w:multiLevelType w:val="hybridMultilevel"/>
    <w:tmpl w:val="AA6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E08"/>
    <w:multiLevelType w:val="hybridMultilevel"/>
    <w:tmpl w:val="889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58CE"/>
    <w:multiLevelType w:val="hybridMultilevel"/>
    <w:tmpl w:val="4924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D458B"/>
    <w:multiLevelType w:val="hybridMultilevel"/>
    <w:tmpl w:val="6F9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F274D"/>
    <w:multiLevelType w:val="hybridMultilevel"/>
    <w:tmpl w:val="489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3868"/>
    <w:multiLevelType w:val="hybridMultilevel"/>
    <w:tmpl w:val="7FDA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1FCE"/>
    <w:multiLevelType w:val="hybridMultilevel"/>
    <w:tmpl w:val="CF52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25AFF"/>
    <w:multiLevelType w:val="hybridMultilevel"/>
    <w:tmpl w:val="69020B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8D16192"/>
    <w:multiLevelType w:val="hybridMultilevel"/>
    <w:tmpl w:val="0804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D97603"/>
    <w:multiLevelType w:val="hybridMultilevel"/>
    <w:tmpl w:val="2EDE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0"/>
  </w:num>
  <w:num w:numId="6">
    <w:abstractNumId w:val="3"/>
  </w:num>
  <w:num w:numId="7">
    <w:abstractNumId w:val="5"/>
  </w:num>
  <w:num w:numId="8">
    <w:abstractNumId w:val="4"/>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CD"/>
    <w:rsid w:val="000162A7"/>
    <w:rsid w:val="001535DC"/>
    <w:rsid w:val="00191201"/>
    <w:rsid w:val="00214BD6"/>
    <w:rsid w:val="002B40CA"/>
    <w:rsid w:val="00376D17"/>
    <w:rsid w:val="00667AD9"/>
    <w:rsid w:val="006A1822"/>
    <w:rsid w:val="00787239"/>
    <w:rsid w:val="0079740A"/>
    <w:rsid w:val="008B6852"/>
    <w:rsid w:val="0092647C"/>
    <w:rsid w:val="00B409F1"/>
    <w:rsid w:val="00B6392A"/>
    <w:rsid w:val="00D070F4"/>
    <w:rsid w:val="00D2653D"/>
    <w:rsid w:val="00D822BC"/>
    <w:rsid w:val="00E71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B1B"/>
  <w15:chartTrackingRefBased/>
  <w15:docId w15:val="{291B0E90-2ABC-4D3C-93D8-EB932931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C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1FCD"/>
    <w:rPr>
      <w:color w:val="0563C1" w:themeColor="hyperlink"/>
      <w:u w:val="single"/>
    </w:rPr>
  </w:style>
  <w:style w:type="paragraph" w:styleId="ListeParagraf">
    <w:name w:val="List Paragraph"/>
    <w:basedOn w:val="Normal"/>
    <w:uiPriority w:val="34"/>
    <w:qFormat/>
    <w:rsid w:val="008B6852"/>
    <w:pPr>
      <w:ind w:left="720"/>
      <w:contextualSpacing/>
    </w:pPr>
  </w:style>
  <w:style w:type="character" w:styleId="AklamaBavurusu">
    <w:name w:val="annotation reference"/>
    <w:basedOn w:val="VarsaylanParagrafYazTipi"/>
    <w:uiPriority w:val="99"/>
    <w:semiHidden/>
    <w:unhideWhenUsed/>
    <w:rsid w:val="000162A7"/>
    <w:rPr>
      <w:sz w:val="16"/>
      <w:szCs w:val="16"/>
    </w:rPr>
  </w:style>
  <w:style w:type="paragraph" w:styleId="AklamaMetni">
    <w:name w:val="annotation text"/>
    <w:basedOn w:val="Normal"/>
    <w:link w:val="AklamaMetniChar"/>
    <w:uiPriority w:val="99"/>
    <w:semiHidden/>
    <w:unhideWhenUsed/>
    <w:rsid w:val="000162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62A7"/>
    <w:rPr>
      <w:sz w:val="20"/>
      <w:szCs w:val="20"/>
      <w:lang w:val="en-US"/>
    </w:rPr>
  </w:style>
  <w:style w:type="paragraph" w:styleId="AklamaKonusu">
    <w:name w:val="annotation subject"/>
    <w:basedOn w:val="AklamaMetni"/>
    <w:next w:val="AklamaMetni"/>
    <w:link w:val="AklamaKonusuChar"/>
    <w:uiPriority w:val="99"/>
    <w:semiHidden/>
    <w:unhideWhenUsed/>
    <w:rsid w:val="000162A7"/>
    <w:rPr>
      <w:b/>
      <w:bCs/>
    </w:rPr>
  </w:style>
  <w:style w:type="character" w:customStyle="1" w:styleId="AklamaKonusuChar">
    <w:name w:val="Açıklama Konusu Char"/>
    <w:basedOn w:val="AklamaMetniChar"/>
    <w:link w:val="AklamaKonusu"/>
    <w:uiPriority w:val="99"/>
    <w:semiHidden/>
    <w:rsid w:val="000162A7"/>
    <w:rPr>
      <w:b/>
      <w:bCs/>
      <w:sz w:val="20"/>
      <w:szCs w:val="20"/>
      <w:lang w:val="en-US"/>
    </w:rPr>
  </w:style>
  <w:style w:type="paragraph" w:styleId="BalonMetni">
    <w:name w:val="Balloon Text"/>
    <w:basedOn w:val="Normal"/>
    <w:link w:val="BalonMetniChar"/>
    <w:uiPriority w:val="99"/>
    <w:semiHidden/>
    <w:unhideWhenUsed/>
    <w:rsid w:val="000162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2A7"/>
    <w:rPr>
      <w:rFonts w:ascii="Segoe UI" w:hAnsi="Segoe UI" w:cs="Segoe UI"/>
      <w:sz w:val="18"/>
      <w:szCs w:val="18"/>
      <w:lang w:val="en-US"/>
    </w:rPr>
  </w:style>
  <w:style w:type="character" w:styleId="zlenenKpr">
    <w:name w:val="FollowedHyperlink"/>
    <w:basedOn w:val="VarsaylanParagrafYazTipi"/>
    <w:uiPriority w:val="99"/>
    <w:semiHidden/>
    <w:unhideWhenUsed/>
    <w:rsid w:val="00D26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3790">
      <w:bodyDiv w:val="1"/>
      <w:marLeft w:val="0"/>
      <w:marRight w:val="0"/>
      <w:marTop w:val="0"/>
      <w:marBottom w:val="0"/>
      <w:divBdr>
        <w:top w:val="none" w:sz="0" w:space="0" w:color="auto"/>
        <w:left w:val="none" w:sz="0" w:space="0" w:color="auto"/>
        <w:bottom w:val="none" w:sz="0" w:space="0" w:color="auto"/>
        <w:right w:val="none" w:sz="0" w:space="0" w:color="auto"/>
      </w:divBdr>
    </w:div>
    <w:div w:id="19964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uk4CU7uobM" TargetMode="External"/><Relationship Id="rId12" Type="http://schemas.openxmlformats.org/officeDocument/2006/relationships/hyperlink" Target="https://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bhjcBGaDU"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634</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ulker</dc:creator>
  <cp:keywords/>
  <dc:description/>
  <cp:lastModifiedBy>Mehmet Murat Kisla</cp:lastModifiedBy>
  <cp:revision>7</cp:revision>
  <dcterms:created xsi:type="dcterms:W3CDTF">2021-05-18T21:26:00Z</dcterms:created>
  <dcterms:modified xsi:type="dcterms:W3CDTF">2021-06-09T20:31:00Z</dcterms:modified>
</cp:coreProperties>
</file>